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9E60" w14:textId="67402ABF" w:rsidR="00567205" w:rsidRPr="00567205" w:rsidRDefault="00567205" w:rsidP="00364B57">
      <w:pPr>
        <w:shd w:val="clear" w:color="auto" w:fill="FFFFFF"/>
        <w:spacing w:after="160" w:line="235" w:lineRule="atLeast"/>
        <w:rPr>
          <w:rFonts w:ascii="Calibri" w:eastAsia="Times New Roman" w:hAnsi="Calibri" w:cs="Calibri"/>
          <w:noProof/>
        </w:rPr>
      </w:pPr>
    </w:p>
    <w:p w14:paraId="2222C6DA" w14:textId="23B4C86A" w:rsidR="000B1908" w:rsidRDefault="001511E3" w:rsidP="00364B57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lang w:val="sr-Latn-RS"/>
        </w:rPr>
      </w:pPr>
      <w:r w:rsidRPr="00411B94">
        <w:rPr>
          <w:rFonts w:ascii="Calibri" w:eastAsia="Times New Roman" w:hAnsi="Calibri" w:cs="Calibri"/>
          <w:noProof/>
        </w:rPr>
        <w:drawing>
          <wp:inline distT="0" distB="0" distL="0" distR="0" wp14:anchorId="38C2A05A" wp14:editId="4F6F6DB5">
            <wp:extent cx="3629025" cy="1752600"/>
            <wp:effectExtent l="0" t="0" r="9525" b="0"/>
            <wp:docPr id="1" name="Picture 1" descr="C:\Users\Marika\AppData\Local\Temp\Rar$DIa21484.10209\ZUS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AppData\Local\Temp\Rar$DIa21484.10209\ZUS_logo_k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3AAC" w14:textId="7000C5A7" w:rsidR="000F3BC6" w:rsidRPr="000F3BC6" w:rsidRDefault="00364B57" w:rsidP="000F3BC6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i/>
          <w:outline/>
          <w:color w:val="4F81BD" w:themeColor="accent1"/>
          <w:sz w:val="28"/>
          <w:szCs w:val="28"/>
          <w:lang w:val="sr-Latn-R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F3BC6">
        <w:rPr>
          <w:rFonts w:ascii="Calibri" w:eastAsia="Times New Roman" w:hAnsi="Calibri" w:cs="Calibri"/>
          <w:i/>
          <w:outline/>
          <w:color w:val="4F81BD" w:themeColor="accent1"/>
          <w:sz w:val="28"/>
          <w:szCs w:val="28"/>
          <w:lang w:val="sr-Latn-R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PRELIMINARNI PROGRAM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5A1" w14:paraId="64C5393A" w14:textId="77777777" w:rsidTr="00A1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A719930" w14:textId="49754A64" w:rsidR="00A125A1" w:rsidRDefault="00A125A1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UTORAK,</w:t>
            </w:r>
            <w:r w:rsidR="00E1789A">
              <w:rPr>
                <w:rFonts w:ascii="Calibri" w:eastAsia="Times New Roman" w:hAnsi="Calibri" w:cs="Calibri"/>
                <w:lang w:val="sr-Latn-RS"/>
              </w:rPr>
              <w:t>21.j</w:t>
            </w:r>
            <w:r>
              <w:rPr>
                <w:rFonts w:ascii="Calibri" w:eastAsia="Times New Roman" w:hAnsi="Calibri" w:cs="Calibri"/>
                <w:lang w:val="sr-Latn-RS"/>
              </w:rPr>
              <w:t>un</w:t>
            </w:r>
            <w:r w:rsidR="0069197B">
              <w:rPr>
                <w:rFonts w:ascii="Calibri" w:eastAsia="Times New Roman" w:hAnsi="Calibri" w:cs="Calibri"/>
                <w:lang w:val="sr-Latn-RS"/>
              </w:rPr>
              <w:t>,</w:t>
            </w:r>
          </w:p>
          <w:p w14:paraId="56417AD6" w14:textId="10D6DED5" w:rsidR="0069197B" w:rsidRPr="000F3BC6" w:rsidRDefault="0069197B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0F3BC6">
              <w:rPr>
                <w:rFonts w:ascii="Calibri" w:eastAsia="Times New Roman" w:hAnsi="Calibri" w:cs="Calibri"/>
                <w:b w:val="0"/>
                <w:lang w:val="sr-Latn-RS"/>
              </w:rPr>
              <w:t>HOTEL Mona, Zlatibor</w:t>
            </w:r>
          </w:p>
          <w:p w14:paraId="7104EB56" w14:textId="59BF7C68" w:rsidR="00A125A1" w:rsidRDefault="00A125A1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0F3BC6">
              <w:rPr>
                <w:rFonts w:ascii="Calibri" w:eastAsia="Times New Roman" w:hAnsi="Calibri" w:cs="Calibri"/>
                <w:b w:val="0"/>
                <w:lang w:val="sr-Latn-RS"/>
              </w:rPr>
              <w:t>dolazak učesnika, smešta</w:t>
            </w:r>
            <w:r w:rsidR="00206328">
              <w:rPr>
                <w:rFonts w:ascii="Calibri" w:eastAsia="Times New Roman" w:hAnsi="Calibri" w:cs="Calibri"/>
                <w:b w:val="0"/>
                <w:lang w:val="sr-Latn-RS"/>
              </w:rPr>
              <w:t>j u hotel od 14 časova</w:t>
            </w:r>
            <w:r w:rsidRPr="000F3BC6">
              <w:rPr>
                <w:rFonts w:ascii="Calibri" w:eastAsia="Times New Roman" w:hAnsi="Calibri" w:cs="Calibri"/>
                <w:b w:val="0"/>
                <w:lang w:val="sr-Latn-RS"/>
              </w:rPr>
              <w:t>, večera</w:t>
            </w:r>
          </w:p>
        </w:tc>
      </w:tr>
    </w:tbl>
    <w:p w14:paraId="45907F25" w14:textId="77777777" w:rsidR="00A125A1" w:rsidRDefault="00A125A1" w:rsidP="00364B57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lang w:val="sr-Latn-R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789A" w14:paraId="3AD2EFD8" w14:textId="77777777" w:rsidTr="00E17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0313534" w14:textId="63A52B90" w:rsidR="00E1789A" w:rsidRDefault="00E1789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SREDA, 22.jun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E1789A" w14:paraId="26A8B50E" w14:textId="77777777" w:rsidTr="00AA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3368191" w14:textId="6FDC51C9" w:rsidR="00E1789A" w:rsidRDefault="00E1789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VREME</w:t>
            </w:r>
          </w:p>
        </w:tc>
        <w:tc>
          <w:tcPr>
            <w:tcW w:w="5778" w:type="dxa"/>
          </w:tcPr>
          <w:p w14:paraId="2D15569E" w14:textId="6515921A" w:rsidR="00E1789A" w:rsidRDefault="00E1789A" w:rsidP="00364B57">
            <w:pPr>
              <w:spacing w:after="160"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AKTIVNOST/PROGRAM</w:t>
            </w:r>
          </w:p>
        </w:tc>
      </w:tr>
      <w:tr w:rsidR="00E1789A" w14:paraId="167411FF" w14:textId="77777777" w:rsidTr="00AA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A9FC373" w14:textId="77777777" w:rsidR="00E1789A" w:rsidRPr="00E1789A" w:rsidRDefault="00E1789A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b w:val="0"/>
                <w:lang w:val="sr-Latn-RS"/>
              </w:rPr>
              <w:t>9:00-10:00</w:t>
            </w:r>
          </w:p>
          <w:p w14:paraId="3136A2C5" w14:textId="5E1A03C5" w:rsidR="00E1789A" w:rsidRPr="00E1789A" w:rsidRDefault="00E1789A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b w:val="0"/>
                <w:lang w:val="sr-Latn-RS"/>
              </w:rPr>
              <w:t>hol ispred kongresne sale; hotel Mona</w:t>
            </w:r>
          </w:p>
        </w:tc>
        <w:tc>
          <w:tcPr>
            <w:tcW w:w="5778" w:type="dxa"/>
          </w:tcPr>
          <w:p w14:paraId="180F1A63" w14:textId="4F14B0E7" w:rsidR="00E1789A" w:rsidRDefault="00E1789A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REGISTRACIJA UČESNIKA</w:t>
            </w:r>
          </w:p>
        </w:tc>
      </w:tr>
      <w:tr w:rsidR="00E1789A" w14:paraId="4DBEB9FD" w14:textId="77777777" w:rsidTr="00AA5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614C602A" w14:textId="5F3DDCAD" w:rsidR="00E1789A" w:rsidRPr="00E1789A" w:rsidRDefault="00C414FE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10:00 – 11:0</w:t>
            </w:r>
            <w:r w:rsidR="00E1789A" w:rsidRPr="00E1789A">
              <w:rPr>
                <w:rFonts w:ascii="Calibri" w:eastAsia="Times New Roman" w:hAnsi="Calibri" w:cs="Calibri"/>
                <w:b w:val="0"/>
                <w:lang w:val="sr-Latn-RS"/>
              </w:rPr>
              <w:t>0</w:t>
            </w:r>
          </w:p>
          <w:p w14:paraId="7DE328CB" w14:textId="4A120459" w:rsidR="00E1789A" w:rsidRPr="00E1789A" w:rsidRDefault="00E1789A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b w:val="0"/>
                <w:lang w:val="sr-Latn-RS"/>
              </w:rPr>
              <w:t>hotel Mona, kongresna sala</w:t>
            </w:r>
          </w:p>
        </w:tc>
        <w:tc>
          <w:tcPr>
            <w:tcW w:w="5778" w:type="dxa"/>
          </w:tcPr>
          <w:p w14:paraId="596E306D" w14:textId="77777777" w:rsidR="00E1789A" w:rsidRPr="00E1789A" w:rsidRDefault="00E1789A" w:rsidP="00E1789A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UVODNA SESIJA „Aktuelnosti u zdravstvenom sistemu u Srbiji“</w:t>
            </w:r>
          </w:p>
          <w:p w14:paraId="7344A880" w14:textId="38DD6F0D" w:rsidR="00E1789A" w:rsidRPr="00E1789A" w:rsidRDefault="00D41A25" w:rsidP="00D41A25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>otvaranje skupa, pozdravni govori,   Komora zdravstvenih ustanova Srbije</w:t>
            </w:r>
          </w:p>
          <w:p w14:paraId="2C012DB6" w14:textId="142C4E12" w:rsidR="00E1789A" w:rsidRDefault="00D41A25" w:rsidP="00D41A25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CE0122">
              <w:rPr>
                <w:rFonts w:ascii="Calibri" w:eastAsia="Times New Roman" w:hAnsi="Calibri" w:cs="Calibri"/>
                <w:lang w:val="sr-Latn-RS"/>
              </w:rPr>
              <w:t>Ministarstvo zdravlja, prof. dr Ferenc Vicko državni sekretar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 xml:space="preserve"> </w:t>
            </w:r>
          </w:p>
          <w:p w14:paraId="10113B4E" w14:textId="370A2E58" w:rsidR="008A6A6F" w:rsidRPr="00E1789A" w:rsidRDefault="008A6A6F" w:rsidP="00D41A25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-Ministarstvo zdravlja, doc</w:t>
            </w:r>
            <w:r w:rsidRPr="008A6A6F">
              <w:rPr>
                <w:rFonts w:ascii="Calibri" w:eastAsia="Times New Roman" w:hAnsi="Calibri" w:cs="Calibri"/>
                <w:lang w:val="sr-Latn-RS"/>
              </w:rPr>
              <w:t xml:space="preserve">. dr </w:t>
            </w:r>
            <w:r>
              <w:rPr>
                <w:rFonts w:ascii="Calibri" w:eastAsia="Times New Roman" w:hAnsi="Calibri" w:cs="Calibri"/>
                <w:lang w:val="sr-Latn-RS"/>
              </w:rPr>
              <w:t>Aleksandar Stefoski</w:t>
            </w:r>
            <w:r w:rsidRPr="008A6A6F">
              <w:rPr>
                <w:rFonts w:ascii="Calibri" w:eastAsia="Times New Roman" w:hAnsi="Calibri" w:cs="Calibri"/>
                <w:lang w:val="sr-Latn-RS"/>
              </w:rPr>
              <w:t xml:space="preserve"> državni sekretar</w:t>
            </w:r>
          </w:p>
          <w:p w14:paraId="444378A8" w14:textId="666F7ED9" w:rsidR="00E1789A" w:rsidRPr="00E1789A" w:rsidRDefault="00D41A25" w:rsidP="00D41A25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CE0122">
              <w:t xml:space="preserve"> </w:t>
            </w:r>
            <w:r w:rsidR="00CE0122" w:rsidRPr="00CE0122">
              <w:rPr>
                <w:rFonts w:ascii="Calibri" w:eastAsia="Times New Roman" w:hAnsi="Calibri" w:cs="Calibri"/>
                <w:lang w:val="sr-Latn-RS"/>
              </w:rPr>
              <w:t>Republički fond za zdravstveno osiguranje</w:t>
            </w:r>
            <w:r w:rsidR="00CE0122">
              <w:rPr>
                <w:rFonts w:ascii="Calibri" w:eastAsia="Times New Roman" w:hAnsi="Calibri" w:cs="Calibri"/>
                <w:lang w:val="sr-Latn-RS"/>
              </w:rPr>
              <w:t>,</w:t>
            </w:r>
            <w:r w:rsidR="00CE0122" w:rsidRPr="00CE0122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0A1683">
              <w:rPr>
                <w:rFonts w:ascii="Calibri" w:eastAsia="Times New Roman" w:hAnsi="Calibri" w:cs="Calibri"/>
                <w:lang w:val="sr-Latn-RS"/>
              </w:rPr>
              <w:t>pr</w:t>
            </w:r>
            <w:r w:rsidR="00CE0122">
              <w:rPr>
                <w:rFonts w:ascii="Calibri" w:eastAsia="Times New Roman" w:hAnsi="Calibri" w:cs="Calibri"/>
                <w:lang w:val="sr-Latn-RS"/>
              </w:rPr>
              <w:t>of. dr Sanja Radojević Škodrić</w:t>
            </w:r>
            <w:r w:rsidR="000A1683">
              <w:rPr>
                <w:rFonts w:ascii="Calibri" w:eastAsia="Times New Roman" w:hAnsi="Calibri" w:cs="Calibri"/>
                <w:lang w:val="sr-Latn-RS"/>
              </w:rPr>
              <w:t xml:space="preserve"> – čekamo potvrdu</w:t>
            </w:r>
          </w:p>
          <w:p w14:paraId="0EA0E6B0" w14:textId="36FA69B0" w:rsidR="00E1789A" w:rsidRDefault="00D41A25" w:rsidP="0062772B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513213">
              <w:rPr>
                <w:rFonts w:ascii="Calibri" w:eastAsia="Times New Roman" w:hAnsi="Calibri" w:cs="Calibri"/>
                <w:lang w:val="sr-Latn-RS"/>
              </w:rPr>
              <w:t xml:space="preserve">Drugi projekat razvoja zdravstva Srbije, </w:t>
            </w:r>
            <w:r>
              <w:rPr>
                <w:rFonts w:ascii="Calibri" w:eastAsia="Times New Roman" w:hAnsi="Calibri" w:cs="Calibri"/>
                <w:lang w:val="sr-Latn-RS"/>
              </w:rPr>
              <w:t>dr Simo Vuković : „R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>etrospektiva reforme finansiranja u okviru Drugog projekta razvoja zdravstva Srbije</w:t>
            </w:r>
            <w:r>
              <w:rPr>
                <w:rFonts w:ascii="Calibri" w:eastAsia="Times New Roman" w:hAnsi="Calibri" w:cs="Calibri"/>
                <w:lang w:val="sr-Latn-RS"/>
              </w:rPr>
              <w:t>“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 xml:space="preserve"> </w:t>
            </w:r>
          </w:p>
        </w:tc>
      </w:tr>
      <w:tr w:rsidR="00E1789A" w14:paraId="0525F52F" w14:textId="77777777" w:rsidTr="00B56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B71C2AA" w14:textId="08A50FCF" w:rsidR="00E1789A" w:rsidRPr="00D41A25" w:rsidRDefault="00C414FE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11:00-11:2</w:t>
            </w:r>
            <w:r w:rsidR="00E1789A" w:rsidRPr="00D41A25">
              <w:rPr>
                <w:rFonts w:ascii="Calibri" w:eastAsia="Times New Roman" w:hAnsi="Calibri" w:cs="Calibri"/>
                <w:b w:val="0"/>
                <w:lang w:val="sr-Latn-RS"/>
              </w:rPr>
              <w:t>0</w:t>
            </w:r>
          </w:p>
          <w:p w14:paraId="28F206C3" w14:textId="2645B10D" w:rsidR="00E1789A" w:rsidRDefault="00E1789A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D41A25">
              <w:rPr>
                <w:rFonts w:ascii="Calibri" w:eastAsia="Times New Roman" w:hAnsi="Calibri" w:cs="Calibri"/>
                <w:b w:val="0"/>
                <w:lang w:val="sr-Latn-RS"/>
              </w:rPr>
              <w:t>hol ispred kongresne sale; hotel Mona</w:t>
            </w:r>
          </w:p>
        </w:tc>
        <w:tc>
          <w:tcPr>
            <w:tcW w:w="5778" w:type="dxa"/>
          </w:tcPr>
          <w:p w14:paraId="67FA373C" w14:textId="6BA51FB0" w:rsidR="00E1789A" w:rsidRDefault="00E1789A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PAUZA ZA KAFU</w:t>
            </w:r>
          </w:p>
        </w:tc>
      </w:tr>
      <w:tr w:rsidR="00E1789A" w14:paraId="2D3F1E43" w14:textId="77777777" w:rsidTr="00AA5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3CE8BE7" w14:textId="59B63CF3" w:rsidR="00E1789A" w:rsidRPr="00D41A25" w:rsidRDefault="00C414FE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11:2</w:t>
            </w:r>
            <w:r w:rsidR="00513213">
              <w:rPr>
                <w:rFonts w:ascii="Calibri" w:eastAsia="Times New Roman" w:hAnsi="Calibri" w:cs="Calibri"/>
                <w:b w:val="0"/>
                <w:lang w:val="sr-Latn-RS"/>
              </w:rPr>
              <w:t>0 – 13:40</w:t>
            </w:r>
          </w:p>
          <w:p w14:paraId="1C3BAD45" w14:textId="55DA04FE" w:rsidR="00E1789A" w:rsidRDefault="00E1789A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D41A25">
              <w:rPr>
                <w:rFonts w:ascii="Calibri" w:eastAsia="Times New Roman" w:hAnsi="Calibri" w:cs="Calibri"/>
                <w:b w:val="0"/>
                <w:lang w:val="sr-Latn-RS"/>
              </w:rPr>
              <w:t>hotel Mona, kongresna sala</w:t>
            </w:r>
          </w:p>
        </w:tc>
        <w:tc>
          <w:tcPr>
            <w:tcW w:w="5778" w:type="dxa"/>
          </w:tcPr>
          <w:p w14:paraId="478C6DE6" w14:textId="77777777" w:rsidR="00E1789A" w:rsidRPr="00E1789A" w:rsidRDefault="00E1789A" w:rsidP="00E1789A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SESIJA „Odgovor zdravstvenog sistema na pandemiju covid 19“</w:t>
            </w:r>
          </w:p>
          <w:p w14:paraId="7160F960" w14:textId="2C4656AC" w:rsidR="00E1789A" w:rsidRPr="00E1789A" w:rsidRDefault="00D41A25" w:rsidP="00D41A25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 xml:space="preserve"> prof.dr Georgios Konstantinidis, Komora zdrav</w:t>
            </w:r>
            <w:r>
              <w:rPr>
                <w:rFonts w:ascii="Calibri" w:eastAsia="Times New Roman" w:hAnsi="Calibri" w:cs="Calibri"/>
                <w:lang w:val="sr-Latn-RS"/>
              </w:rPr>
              <w:t>stvenih ustanova Srbije</w:t>
            </w:r>
            <w:r w:rsidR="00513213">
              <w:rPr>
                <w:rFonts w:ascii="Calibri" w:eastAsia="Times New Roman" w:hAnsi="Calibri" w:cs="Calibri"/>
                <w:lang w:val="sr-Latn-RS"/>
              </w:rPr>
              <w:t>; „Borba protiv pandemije – neki politički, pravni  društveni aspekti“</w:t>
            </w:r>
          </w:p>
          <w:p w14:paraId="304BDC80" w14:textId="6FB50CA9" w:rsidR="00E1789A" w:rsidRPr="00E1789A" w:rsidRDefault="00D41A25" w:rsidP="008A6A6F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CD05B4">
              <w:rPr>
                <w:rFonts w:ascii="Calibri" w:eastAsia="Times New Roman" w:hAnsi="Calibri" w:cs="Calibri"/>
                <w:lang w:val="sr-Latn-RS"/>
              </w:rPr>
              <w:t>d</w:t>
            </w:r>
            <w:r w:rsidR="005159A8" w:rsidRPr="005159A8">
              <w:rPr>
                <w:rFonts w:ascii="Calibri" w:eastAsia="Times New Roman" w:hAnsi="Calibri" w:cs="Calibri"/>
                <w:lang w:val="sr-Latn-RS"/>
              </w:rPr>
              <w:t xml:space="preserve">oc.dr Verica Jovanović, 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>Institut za javno zdravlje Srbije „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Dr </w:t>
            </w:r>
            <w:r>
              <w:rPr>
                <w:rFonts w:ascii="Calibri" w:eastAsia="Times New Roman" w:hAnsi="Calibri" w:cs="Calibri"/>
                <w:lang w:val="sr-Latn-RS"/>
              </w:rPr>
              <w:lastRenderedPageBreak/>
              <w:t>Milan Jovanović Batut“</w:t>
            </w:r>
            <w:r w:rsidR="00513213">
              <w:rPr>
                <w:rFonts w:ascii="Calibri" w:eastAsia="Times New Roman" w:hAnsi="Calibri" w:cs="Calibri"/>
                <w:lang w:val="sr-Latn-RS"/>
              </w:rPr>
              <w:t xml:space="preserve"> „Pandemija Covid 19 u Srbiji“</w:t>
            </w:r>
          </w:p>
          <w:p w14:paraId="6956E174" w14:textId="067FF01E" w:rsidR="00E1789A" w:rsidRDefault="00D41A25" w:rsidP="008A6A6F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C414FE">
              <w:rPr>
                <w:rFonts w:ascii="Calibri" w:eastAsia="Times New Roman" w:hAnsi="Calibri" w:cs="Calibri"/>
                <w:lang w:val="sr-Latn-RS"/>
              </w:rPr>
              <w:t>prof. d</w:t>
            </w:r>
            <w:r w:rsidR="007E54A3">
              <w:rPr>
                <w:rFonts w:ascii="Calibri" w:eastAsia="Times New Roman" w:hAnsi="Calibri" w:cs="Calibri"/>
                <w:lang w:val="sr-Latn-RS"/>
              </w:rPr>
              <w:t>r</w:t>
            </w:r>
            <w:r w:rsidR="00C414FE">
              <w:rPr>
                <w:rFonts w:ascii="Calibri" w:eastAsia="Times New Roman" w:hAnsi="Calibri" w:cs="Calibri"/>
                <w:lang w:val="sr-Latn-RS"/>
              </w:rPr>
              <w:t xml:space="preserve"> Ferenc Vicko, Ministarstvo</w:t>
            </w:r>
            <w:r w:rsidR="00C12D70">
              <w:rPr>
                <w:rFonts w:ascii="Calibri" w:eastAsia="Times New Roman" w:hAnsi="Calibri" w:cs="Calibri"/>
                <w:lang w:val="sr-Latn-RS"/>
              </w:rPr>
              <w:t xml:space="preserve"> zdravlja R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 xml:space="preserve">epublike Srbije; tema:  „Retrospektiva pandemije“ </w:t>
            </w:r>
          </w:p>
          <w:p w14:paraId="37E65E22" w14:textId="28BC0E44" w:rsidR="000A1683" w:rsidRPr="00E1789A" w:rsidRDefault="000A1683" w:rsidP="008A6A6F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- Ivana </w:t>
            </w:r>
            <w:r w:rsidR="00F71F48">
              <w:rPr>
                <w:rFonts w:ascii="Calibri" w:eastAsia="Times New Roman" w:hAnsi="Calibri" w:cs="Calibri"/>
                <w:lang w:val="sr-Cyrl-RS"/>
              </w:rPr>
              <w:t>Ат</w:t>
            </w:r>
            <w:r>
              <w:rPr>
                <w:rFonts w:ascii="Calibri" w:eastAsia="Times New Roman" w:hAnsi="Calibri" w:cs="Calibri"/>
                <w:lang w:val="sr-Latn-RS"/>
              </w:rPr>
              <w:t>anacković, Republički fond za zdravstveno osiguranje „Pandemija Covid 19 – odgovor sistema“</w:t>
            </w:r>
          </w:p>
          <w:p w14:paraId="4CFF8541" w14:textId="79B525B9" w:rsidR="008A6A6F" w:rsidRDefault="00D41A25" w:rsidP="00D41A25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CD05B4">
              <w:rPr>
                <w:rFonts w:ascii="Calibri" w:eastAsia="Times New Roman" w:hAnsi="Calibri" w:cs="Calibri"/>
                <w:lang w:val="sr-Latn-RS"/>
              </w:rPr>
              <w:t>p</w:t>
            </w:r>
            <w:r w:rsidR="001E1CBF">
              <w:rPr>
                <w:rFonts w:ascii="Calibri" w:eastAsia="Times New Roman" w:hAnsi="Calibri" w:cs="Calibri"/>
                <w:lang w:val="sr-Latn-RS"/>
              </w:rPr>
              <w:t xml:space="preserve">rof. </w:t>
            </w:r>
            <w:r w:rsidR="00396372">
              <w:rPr>
                <w:rFonts w:ascii="Calibri" w:eastAsia="Times New Roman" w:hAnsi="Calibri" w:cs="Calibri"/>
                <w:lang w:val="sr-Latn-RS"/>
              </w:rPr>
              <w:t>dr Tatjana Adžić, direktor C</w:t>
            </w:r>
            <w:r w:rsidR="001E1CBF" w:rsidRPr="001E1CBF">
              <w:rPr>
                <w:rFonts w:ascii="Calibri" w:eastAsia="Times New Roman" w:hAnsi="Calibri" w:cs="Calibri"/>
                <w:lang w:val="sr-Latn-RS"/>
              </w:rPr>
              <w:t>ovid bolnice u Batajnici</w:t>
            </w:r>
            <w:r w:rsidR="000A1683" w:rsidRPr="001E1CBF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E1789A" w:rsidRPr="001E1CBF">
              <w:rPr>
                <w:rFonts w:ascii="Calibri" w:eastAsia="Times New Roman" w:hAnsi="Calibri" w:cs="Calibri"/>
                <w:lang w:val="sr-Latn-RS"/>
              </w:rPr>
              <w:t xml:space="preserve">„Specifičnosti upravljanja zdravstvenom ustanovom tokom Covid pandemije“ </w:t>
            </w:r>
          </w:p>
          <w:p w14:paraId="5DD13DC7" w14:textId="77777777" w:rsidR="00E1789A" w:rsidRDefault="00D41A25" w:rsidP="00D41A25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>dr Tijana Mirjanić „Sindrom sagorevanja među zdravstvenim radnicima kao posledica pandemije“</w:t>
            </w:r>
          </w:p>
          <w:p w14:paraId="7A011641" w14:textId="77777777" w:rsidR="00C414FE" w:rsidRDefault="00C414FE" w:rsidP="00C414FE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***</w:t>
            </w:r>
          </w:p>
          <w:p w14:paraId="3872F573" w14:textId="7661F435" w:rsidR="00C414FE" w:rsidRDefault="008F07B2" w:rsidP="00D41A25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193093">
              <w:rPr>
                <w:rFonts w:ascii="Calibri" w:eastAsia="Times New Roman" w:hAnsi="Calibri" w:cs="Calibri"/>
                <w:lang w:val="sr-Latn-RS"/>
              </w:rPr>
              <w:t>d</w:t>
            </w:r>
            <w:r w:rsidR="007E54A3">
              <w:rPr>
                <w:rFonts w:ascii="Calibri" w:eastAsia="Times New Roman" w:hAnsi="Calibri" w:cs="Calibri"/>
                <w:lang w:val="sr-Latn-RS"/>
              </w:rPr>
              <w:t xml:space="preserve">r Gordan Jelić, </w:t>
            </w:r>
            <w:r w:rsidR="00C414FE" w:rsidRPr="00C414FE">
              <w:rPr>
                <w:rFonts w:ascii="Calibri" w:eastAsia="Times New Roman" w:hAnsi="Calibri" w:cs="Calibri"/>
                <w:lang w:val="sr-Latn-RS"/>
              </w:rPr>
              <w:t>DEM doo preduzeće za proizvodnju, servis i prodaju medicinskih aparata Novi Sad</w:t>
            </w:r>
            <w:r w:rsidR="007E54A3">
              <w:rPr>
                <w:rFonts w:ascii="Calibri" w:eastAsia="Times New Roman" w:hAnsi="Calibri" w:cs="Calibri"/>
                <w:lang w:val="sr-Latn-RS"/>
              </w:rPr>
              <w:t xml:space="preserve"> „</w:t>
            </w:r>
            <w:r w:rsidR="007E54A3" w:rsidRPr="007E54A3">
              <w:rPr>
                <w:rFonts w:ascii="Calibri" w:eastAsia="Times New Roman" w:hAnsi="Calibri" w:cs="Calibri"/>
                <w:lang w:val="sr-Latn-RS"/>
              </w:rPr>
              <w:t xml:space="preserve">Medicina i internet medicinskih stvari </w:t>
            </w:r>
            <w:r w:rsidR="007E54A3">
              <w:rPr>
                <w:rFonts w:ascii="Calibri" w:eastAsia="Times New Roman" w:hAnsi="Calibri" w:cs="Calibri"/>
                <w:lang w:val="sr-Latn-RS"/>
              </w:rPr>
              <w:t>–</w:t>
            </w:r>
            <w:r w:rsidR="007E54A3" w:rsidRPr="007E54A3">
              <w:rPr>
                <w:rFonts w:ascii="Calibri" w:eastAsia="Times New Roman" w:hAnsi="Calibri" w:cs="Calibri"/>
                <w:lang w:val="sr-Latn-RS"/>
              </w:rPr>
              <w:t xml:space="preserve"> uređaja</w:t>
            </w:r>
            <w:r w:rsidR="007E54A3">
              <w:rPr>
                <w:rFonts w:ascii="Calibri" w:eastAsia="Times New Roman" w:hAnsi="Calibri" w:cs="Calibri"/>
                <w:lang w:val="sr-Latn-RS"/>
              </w:rPr>
              <w:t>“</w:t>
            </w:r>
          </w:p>
        </w:tc>
      </w:tr>
      <w:tr w:rsidR="00E1789A" w14:paraId="5EB6115E" w14:textId="77777777" w:rsidTr="00AA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6978AFE0" w14:textId="77777777" w:rsidR="00E1789A" w:rsidRDefault="00E1789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5778" w:type="dxa"/>
          </w:tcPr>
          <w:p w14:paraId="27D1F206" w14:textId="77777777" w:rsidR="00E1789A" w:rsidRPr="00E1789A" w:rsidRDefault="00E1789A" w:rsidP="00E1789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 xml:space="preserve">POSTER PREZENTACIJA </w:t>
            </w:r>
          </w:p>
          <w:p w14:paraId="560025C6" w14:textId="137E63EF" w:rsidR="00E1789A" w:rsidRDefault="00E1789A" w:rsidP="0062772B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„Dobra klinička praksa u primarnoj zdravstvenoj zaštiti; Prikaz uspešnih projekata koji su finansirani kroz DPRZS“</w:t>
            </w:r>
          </w:p>
        </w:tc>
      </w:tr>
      <w:tr w:rsidR="00E1789A" w14:paraId="0BB72D6F" w14:textId="77777777" w:rsidTr="00AA5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9C52755" w14:textId="26D4257B" w:rsidR="00E1789A" w:rsidRPr="00206328" w:rsidRDefault="00206328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206328">
              <w:rPr>
                <w:rFonts w:ascii="Calibri" w:eastAsia="Times New Roman" w:hAnsi="Calibri" w:cs="Calibri"/>
                <w:b w:val="0"/>
                <w:lang w:val="sr-Latn-RS"/>
              </w:rPr>
              <w:t>13:30</w:t>
            </w:r>
            <w:r w:rsidR="008F419A">
              <w:rPr>
                <w:rFonts w:ascii="Calibri" w:eastAsia="Times New Roman" w:hAnsi="Calibri" w:cs="Calibri"/>
                <w:b w:val="0"/>
                <w:lang w:val="sr-Latn-RS"/>
              </w:rPr>
              <w:t xml:space="preserve"> - 15:3</w:t>
            </w:r>
            <w:r>
              <w:rPr>
                <w:rFonts w:ascii="Calibri" w:eastAsia="Times New Roman" w:hAnsi="Calibri" w:cs="Calibri"/>
                <w:b w:val="0"/>
                <w:lang w:val="sr-Latn-RS"/>
              </w:rPr>
              <w:t>0</w:t>
            </w:r>
          </w:p>
        </w:tc>
        <w:tc>
          <w:tcPr>
            <w:tcW w:w="5778" w:type="dxa"/>
          </w:tcPr>
          <w:p w14:paraId="6B8295BC" w14:textId="7AAC5B3A" w:rsidR="00E1789A" w:rsidRDefault="00E1789A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RUČAK</w:t>
            </w:r>
          </w:p>
        </w:tc>
      </w:tr>
    </w:tbl>
    <w:p w14:paraId="23C304C0" w14:textId="77777777" w:rsidR="00E20CD7" w:rsidRDefault="00E20CD7" w:rsidP="00364B57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lang w:val="sr-Latn-R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197B" w14:paraId="7BB6F940" w14:textId="77777777" w:rsidTr="006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25255EC" w14:textId="5C878A81" w:rsidR="0069197B" w:rsidRDefault="00E1789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ČETVRTAK, 23.jun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69197B" w14:paraId="45B4B454" w14:textId="77777777" w:rsidTr="00EF4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D8A4E41" w14:textId="2C05C884" w:rsidR="0069197B" w:rsidRDefault="0069197B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VREME</w:t>
            </w:r>
          </w:p>
        </w:tc>
        <w:tc>
          <w:tcPr>
            <w:tcW w:w="5778" w:type="dxa"/>
          </w:tcPr>
          <w:p w14:paraId="5DE8C404" w14:textId="66859AD9" w:rsidR="0069197B" w:rsidRDefault="0069197B" w:rsidP="00364B57">
            <w:pPr>
              <w:spacing w:after="160"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69197B">
              <w:rPr>
                <w:rFonts w:ascii="Calibri" w:eastAsia="Times New Roman" w:hAnsi="Calibri" w:cs="Calibri"/>
                <w:lang w:val="sr-Latn-RS"/>
              </w:rPr>
              <w:t>AKTIVNOST/PROGRAM</w:t>
            </w:r>
          </w:p>
        </w:tc>
      </w:tr>
      <w:tr w:rsidR="0069197B" w14:paraId="7A169B58" w14:textId="77777777" w:rsidTr="00EF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2AC0B28C" w14:textId="77777777" w:rsidR="0069197B" w:rsidRDefault="0069197B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69197B">
              <w:rPr>
                <w:rFonts w:ascii="Calibri" w:eastAsia="Times New Roman" w:hAnsi="Calibri" w:cs="Calibri"/>
                <w:b w:val="0"/>
                <w:lang w:val="sr-Latn-RS"/>
              </w:rPr>
              <w:t>10:00 - 12:00</w:t>
            </w:r>
          </w:p>
          <w:p w14:paraId="4076E36A" w14:textId="76FD08F8" w:rsidR="0069197B" w:rsidRPr="0069197B" w:rsidRDefault="0069197B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69197B">
              <w:rPr>
                <w:rFonts w:ascii="Calibri" w:eastAsia="Times New Roman" w:hAnsi="Calibri" w:cs="Calibri"/>
                <w:b w:val="0"/>
                <w:lang w:val="sr-Latn-RS"/>
              </w:rPr>
              <w:t>hotel Mona, kongresna sala</w:t>
            </w:r>
          </w:p>
        </w:tc>
        <w:tc>
          <w:tcPr>
            <w:tcW w:w="5778" w:type="dxa"/>
          </w:tcPr>
          <w:p w14:paraId="2DFCE783" w14:textId="32C6DC28" w:rsidR="0069197B" w:rsidRDefault="0069197B" w:rsidP="0069197B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69197B">
              <w:rPr>
                <w:rFonts w:ascii="Calibri" w:eastAsia="Times New Roman" w:hAnsi="Calibri" w:cs="Calibri"/>
                <w:lang w:val="sr-Latn-RS"/>
              </w:rPr>
              <w:t>SESIJA „REFORMA SISTEMA PRIMARNE ZDRAVSTVENE ZAŠTITE</w:t>
            </w:r>
            <w:r w:rsidR="00C12D70">
              <w:rPr>
                <w:rFonts w:ascii="Calibri" w:eastAsia="Times New Roman" w:hAnsi="Calibri" w:cs="Calibri"/>
                <w:lang w:val="sr-Latn-RS"/>
              </w:rPr>
              <w:t>“</w:t>
            </w:r>
          </w:p>
          <w:p w14:paraId="03140DDB" w14:textId="2B6061C9" w:rsidR="00CD05B4" w:rsidRPr="0069197B" w:rsidRDefault="00CD05B4" w:rsidP="00CD05B4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 doc. dr Aleksandar Stefoski, državni sekretar Ministarstva zdravlja – Reforma sistema primarne zdravstvene zaštite</w:t>
            </w:r>
          </w:p>
          <w:p w14:paraId="5A4A5F62" w14:textId="428144DC" w:rsidR="0069197B" w:rsidRPr="0069197B" w:rsidRDefault="00D41A25" w:rsidP="00D41A25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CD05B4">
              <w:rPr>
                <w:rFonts w:ascii="Calibri" w:eastAsia="Times New Roman" w:hAnsi="Calibri" w:cs="Calibri"/>
                <w:lang w:val="sr-Latn-RS"/>
              </w:rPr>
              <w:t xml:space="preserve">dr Goran Čolaković, </w:t>
            </w:r>
            <w:r w:rsidR="001149BF">
              <w:rPr>
                <w:rFonts w:ascii="Calibri" w:eastAsia="Times New Roman" w:hAnsi="Calibri" w:cs="Calibri"/>
                <w:lang w:val="sr-Latn-RS"/>
              </w:rPr>
              <w:t>Republička</w:t>
            </w:r>
            <w:r w:rsidR="0069197B" w:rsidRPr="0069197B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1149BF">
              <w:rPr>
                <w:rFonts w:ascii="Calibri" w:eastAsia="Times New Roman" w:hAnsi="Calibri" w:cs="Calibri"/>
                <w:lang w:val="sr-Latn-RS"/>
              </w:rPr>
              <w:t>stručna komisija</w:t>
            </w:r>
            <w:r w:rsidR="0069197B" w:rsidRPr="0069197B">
              <w:rPr>
                <w:rFonts w:ascii="Calibri" w:eastAsia="Times New Roman" w:hAnsi="Calibri" w:cs="Calibri"/>
                <w:lang w:val="sr-Latn-RS"/>
              </w:rPr>
              <w:t xml:space="preserve"> za primarnu zdravstvenu zaštitu</w:t>
            </w:r>
          </w:p>
          <w:p w14:paraId="723A27C9" w14:textId="6DD630B9" w:rsidR="0069197B" w:rsidRDefault="00D41A25" w:rsidP="00D41A25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69197B" w:rsidRPr="0069197B">
              <w:rPr>
                <w:rFonts w:ascii="Calibri" w:eastAsia="Times New Roman" w:hAnsi="Calibri" w:cs="Calibri"/>
                <w:lang w:val="sr-Latn-RS"/>
              </w:rPr>
              <w:t>Reforma primarne zdravstvene zaštite – iskustva iz regiona (Hrvatska i Slovenija)</w:t>
            </w:r>
          </w:p>
          <w:p w14:paraId="35753546" w14:textId="50E53CB3" w:rsidR="00CD05B4" w:rsidRDefault="00CD05B4" w:rsidP="00CD05B4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Pr="00CD05B4">
              <w:rPr>
                <w:rFonts w:ascii="Calibri" w:eastAsia="Times New Roman" w:hAnsi="Calibri" w:cs="Calibri"/>
                <w:lang w:val="sr-Latn-RS"/>
              </w:rPr>
              <w:t>Marjan Pintar univ. dipl. prav.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d</w:t>
            </w:r>
            <w:r w:rsidRPr="00CD05B4">
              <w:rPr>
                <w:rFonts w:ascii="Calibri" w:eastAsia="Times New Roman" w:hAnsi="Calibri" w:cs="Calibri"/>
                <w:lang w:val="sr-Latn-RS"/>
              </w:rPr>
              <w:t>irektor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Z</w:t>
            </w:r>
            <w:r w:rsidRPr="00CD05B4">
              <w:rPr>
                <w:rFonts w:ascii="Calibri" w:eastAsia="Times New Roman" w:hAnsi="Calibri" w:cs="Calibri"/>
                <w:lang w:val="sr-Latn-RS"/>
              </w:rPr>
              <w:t xml:space="preserve">druženje </w:t>
            </w:r>
            <w:r>
              <w:rPr>
                <w:rFonts w:ascii="Calibri" w:eastAsia="Times New Roman" w:hAnsi="Calibri" w:cs="Calibri"/>
                <w:lang w:val="sr-Latn-RS"/>
              </w:rPr>
              <w:t>zdravstvenih zavodov S</w:t>
            </w:r>
            <w:r w:rsidRPr="00CD05B4">
              <w:rPr>
                <w:rFonts w:ascii="Calibri" w:eastAsia="Times New Roman" w:hAnsi="Calibri" w:cs="Calibri"/>
                <w:lang w:val="sr-Latn-RS"/>
              </w:rPr>
              <w:t>lovenije</w:t>
            </w:r>
          </w:p>
          <w:p w14:paraId="306B63FB" w14:textId="4610F847" w:rsidR="00CD05B4" w:rsidRPr="0069197B" w:rsidRDefault="00CD05B4" w:rsidP="00CD05B4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-Dražen Jurković, dr.med.</w:t>
            </w:r>
            <w:r w:rsidRPr="00CD05B4">
              <w:rPr>
                <w:rFonts w:ascii="Calibri" w:eastAsia="Times New Roman" w:hAnsi="Calibri" w:cs="Calibri"/>
                <w:lang w:val="sr-Latn-RS"/>
              </w:rPr>
              <w:t>spec. javnog zdravstva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direktor </w:t>
            </w:r>
            <w:r w:rsidRPr="00CD05B4">
              <w:rPr>
                <w:rFonts w:ascii="Calibri" w:eastAsia="Times New Roman" w:hAnsi="Calibri" w:cs="Calibri"/>
                <w:lang w:val="sr-Latn-RS"/>
              </w:rPr>
              <w:t>Udruga poslodavaca u zdravstvu Hrvatske</w:t>
            </w:r>
          </w:p>
          <w:p w14:paraId="3C154D85" w14:textId="11F8AAD3" w:rsidR="0069197B" w:rsidRPr="0069197B" w:rsidRDefault="00D41A25" w:rsidP="00D41A25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69197B" w:rsidRPr="0069197B">
              <w:rPr>
                <w:rFonts w:ascii="Calibri" w:eastAsia="Times New Roman" w:hAnsi="Calibri" w:cs="Calibri"/>
                <w:lang w:val="sr-Latn-RS"/>
              </w:rPr>
              <w:t>dr Simo Vuković, koordinator komponente 1 DPRZS - Merenje i nagrađivanje radnog učinka u zdravstvu ( Očekivani efekti primene Zakona o zaposlenima u Javnim službama</w:t>
            </w:r>
            <w:r w:rsidR="00C12D70">
              <w:rPr>
                <w:rFonts w:ascii="Calibri" w:eastAsia="Times New Roman" w:hAnsi="Calibri" w:cs="Calibri"/>
                <w:lang w:val="sr-Latn-RS"/>
              </w:rPr>
              <w:t>)</w:t>
            </w:r>
          </w:p>
          <w:p w14:paraId="2BFF3EBD" w14:textId="735F6D50" w:rsidR="0069197B" w:rsidRDefault="00D41A25" w:rsidP="00D41A25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69197B" w:rsidRPr="0069197B">
              <w:rPr>
                <w:rFonts w:ascii="Calibri" w:eastAsia="Times New Roman" w:hAnsi="Calibri" w:cs="Calibri"/>
                <w:lang w:val="sr-Latn-RS"/>
              </w:rPr>
              <w:t>dr Mirjana Milošević, konsultant DPRZS – Refroma finansiranja primarne zdravstvene zaštite, efekti i budući koraci</w:t>
            </w:r>
          </w:p>
        </w:tc>
      </w:tr>
      <w:tr w:rsidR="0069197B" w14:paraId="1878C952" w14:textId="77777777" w:rsidTr="00EF4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0527222" w14:textId="21242AAC" w:rsidR="0069197B" w:rsidRPr="0069197B" w:rsidRDefault="0069197B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69197B">
              <w:rPr>
                <w:rFonts w:ascii="Calibri" w:eastAsia="Times New Roman" w:hAnsi="Calibri" w:cs="Calibri"/>
                <w:b w:val="0"/>
                <w:lang w:val="sr-Latn-RS"/>
              </w:rPr>
              <w:t>12:00-12:15</w:t>
            </w:r>
          </w:p>
        </w:tc>
        <w:tc>
          <w:tcPr>
            <w:tcW w:w="5778" w:type="dxa"/>
          </w:tcPr>
          <w:p w14:paraId="05F1633D" w14:textId="2BFBFBB0" w:rsidR="0069197B" w:rsidRDefault="0069197B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PAUZA ZA KAFU</w:t>
            </w:r>
          </w:p>
        </w:tc>
      </w:tr>
      <w:tr w:rsidR="0069197B" w14:paraId="3C275E8A" w14:textId="77777777" w:rsidTr="00EF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6CCFFE11" w14:textId="417B4528" w:rsidR="0069197B" w:rsidRPr="000F3BC6" w:rsidRDefault="000F3BC6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0F3BC6">
              <w:rPr>
                <w:rFonts w:ascii="Calibri" w:eastAsia="Times New Roman" w:hAnsi="Calibri" w:cs="Calibri"/>
                <w:b w:val="0"/>
                <w:lang w:val="sr-Latn-RS"/>
              </w:rPr>
              <w:t>12:15 – 13:45</w:t>
            </w:r>
          </w:p>
        </w:tc>
        <w:tc>
          <w:tcPr>
            <w:tcW w:w="5778" w:type="dxa"/>
          </w:tcPr>
          <w:p w14:paraId="29C3F2F8" w14:textId="7301D886" w:rsidR="000F3BC6" w:rsidRPr="000F3BC6" w:rsidRDefault="000F3BC6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0F3BC6">
              <w:rPr>
                <w:rFonts w:ascii="Calibri" w:eastAsia="Times New Roman" w:hAnsi="Calibri" w:cs="Calibri"/>
                <w:lang w:val="sr-Latn-RS"/>
              </w:rPr>
              <w:t>PANEL DISKUSIJA:</w:t>
            </w:r>
          </w:p>
          <w:p w14:paraId="37275BEB" w14:textId="69D9F0CA" w:rsidR="000F3BC6" w:rsidRDefault="000F3BC6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0F3BC6">
              <w:rPr>
                <w:rFonts w:ascii="Calibri" w:eastAsia="Times New Roman" w:hAnsi="Calibri" w:cs="Calibri"/>
                <w:lang w:val="sr-Latn-RS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lang w:val="sr-Latn-RS"/>
              </w:rPr>
              <w:t>„P</w:t>
            </w:r>
            <w:r w:rsidRPr="000F3BC6">
              <w:rPr>
                <w:rFonts w:ascii="Calibri" w:eastAsia="Times New Roman" w:hAnsi="Calibri" w:cs="Calibri"/>
                <w:lang w:val="sr-Latn-RS"/>
              </w:rPr>
              <w:t>rikaz dobre prakse u p</w:t>
            </w:r>
            <w:r>
              <w:rPr>
                <w:rFonts w:ascii="Calibri" w:eastAsia="Times New Roman" w:hAnsi="Calibri" w:cs="Calibri"/>
                <w:lang w:val="sr-Latn-RS"/>
              </w:rPr>
              <w:t>rimarnoj zdravstvenoj zaštiti</w:t>
            </w:r>
          </w:p>
          <w:p w14:paraId="670E4D38" w14:textId="77777777" w:rsidR="0069197B" w:rsidRDefault="000F3BC6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0F3BC6">
              <w:rPr>
                <w:rFonts w:ascii="Calibri" w:eastAsia="Times New Roman" w:hAnsi="Calibri" w:cs="Calibri"/>
                <w:lang w:val="sr-Latn-RS"/>
              </w:rPr>
              <w:t xml:space="preserve"> Teme: </w:t>
            </w:r>
            <w:r>
              <w:rPr>
                <w:rFonts w:ascii="Calibri" w:eastAsia="Times New Roman" w:hAnsi="Calibri" w:cs="Calibri"/>
                <w:lang w:val="sr-Latn-RS"/>
              </w:rPr>
              <w:t>RUKOVOĐ</w:t>
            </w:r>
            <w:r w:rsidRPr="000F3BC6">
              <w:rPr>
                <w:rFonts w:ascii="Calibri" w:eastAsia="Times New Roman" w:hAnsi="Calibri" w:cs="Calibri"/>
                <w:lang w:val="sr-Latn-RS"/>
              </w:rPr>
              <w:t>ENJE, KAPITACIJA, COVID</w:t>
            </w:r>
            <w:r>
              <w:rPr>
                <w:rFonts w:ascii="Calibri" w:eastAsia="Times New Roman" w:hAnsi="Calibri" w:cs="Calibri"/>
                <w:lang w:val="sr-Latn-RS"/>
              </w:rPr>
              <w:t>“</w:t>
            </w:r>
          </w:p>
          <w:p w14:paraId="0993C10D" w14:textId="79828EC5" w:rsidR="00EF46CD" w:rsidRDefault="00EF46CD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Dom zdravlja Sombor, </w:t>
            </w:r>
            <w:r w:rsidR="00E27951" w:rsidRPr="00E27951">
              <w:rPr>
                <w:rFonts w:ascii="Calibri" w:eastAsia="Times New Roman" w:hAnsi="Calibri" w:cs="Calibri"/>
                <w:lang w:val="sr-Latn-RS"/>
              </w:rPr>
              <w:t>dr Emeše Uri</w:t>
            </w:r>
          </w:p>
          <w:p w14:paraId="109828DA" w14:textId="174E5F4E" w:rsidR="00EF46CD" w:rsidRDefault="00EF46CD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Dom zdravlja Niš, </w:t>
            </w:r>
            <w:r w:rsidR="00E27951" w:rsidRPr="00E27951">
              <w:rPr>
                <w:rFonts w:ascii="Calibri" w:eastAsia="Times New Roman" w:hAnsi="Calibri" w:cs="Calibri"/>
                <w:lang w:val="sr-Latn-RS"/>
              </w:rPr>
              <w:t>dr Milorad Jerkan</w:t>
            </w:r>
          </w:p>
          <w:p w14:paraId="436686F1" w14:textId="41879C74" w:rsidR="00EF46CD" w:rsidRDefault="00E27951" w:rsidP="00B561AF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Dom zdravlja Vlasotince</w:t>
            </w:r>
            <w:r w:rsidR="00EF46CD">
              <w:rPr>
                <w:rFonts w:ascii="Calibri" w:eastAsia="Times New Roman" w:hAnsi="Calibri" w:cs="Calibri"/>
                <w:lang w:val="sr-Latn-RS"/>
              </w:rPr>
              <w:t xml:space="preserve">, </w:t>
            </w:r>
            <w:r w:rsidRPr="00E27951">
              <w:rPr>
                <w:rFonts w:ascii="Calibri" w:eastAsia="Times New Roman" w:hAnsi="Calibri" w:cs="Calibri"/>
                <w:lang w:val="sr-Latn-RS"/>
              </w:rPr>
              <w:t>dr Milena Stanković Mitrović</w:t>
            </w:r>
          </w:p>
          <w:p w14:paraId="4598344B" w14:textId="77777777" w:rsidR="00B561AF" w:rsidRDefault="00E27951" w:rsidP="00B561AF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Dom zdravlja Gornji Milanovac</w:t>
            </w:r>
            <w:r w:rsidR="00B561AF">
              <w:rPr>
                <w:rFonts w:ascii="Calibri" w:eastAsia="Times New Roman" w:hAnsi="Calibri" w:cs="Calibri"/>
                <w:lang w:val="sr-Latn-RS"/>
              </w:rPr>
              <w:t xml:space="preserve">, </w:t>
            </w:r>
            <w:r w:rsidRPr="00E27951">
              <w:rPr>
                <w:rFonts w:ascii="Calibri" w:eastAsia="Times New Roman" w:hAnsi="Calibri" w:cs="Calibri"/>
                <w:lang w:val="sr-Latn-RS"/>
              </w:rPr>
              <w:t>dr Aleksandar Čivović</w:t>
            </w:r>
          </w:p>
          <w:p w14:paraId="0252C39F" w14:textId="30F836DB" w:rsidR="00E27951" w:rsidRDefault="00E27951" w:rsidP="00B561AF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Dom zdravlja Šabac, </w:t>
            </w:r>
            <w:r w:rsidRPr="00E27951">
              <w:rPr>
                <w:rFonts w:ascii="Calibri" w:eastAsia="Times New Roman" w:hAnsi="Calibri" w:cs="Calibri"/>
                <w:lang w:val="sr-Latn-RS"/>
              </w:rPr>
              <w:t>dr Jasmina Stanković</w:t>
            </w:r>
          </w:p>
        </w:tc>
      </w:tr>
      <w:tr w:rsidR="0069197B" w14:paraId="5D7C73E6" w14:textId="77777777" w:rsidTr="00EF4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4D629B51" w14:textId="38CE1D87" w:rsidR="0069197B" w:rsidRPr="00206328" w:rsidRDefault="00206328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206328">
              <w:rPr>
                <w:rFonts w:ascii="Calibri" w:eastAsia="Times New Roman" w:hAnsi="Calibri" w:cs="Calibri"/>
                <w:b w:val="0"/>
                <w:lang w:val="sr-Latn-RS"/>
              </w:rPr>
              <w:lastRenderedPageBreak/>
              <w:t>13:30 -</w:t>
            </w:r>
            <w:r>
              <w:rPr>
                <w:rFonts w:ascii="Calibri" w:eastAsia="Times New Roman" w:hAnsi="Calibri" w:cs="Calibri"/>
                <w:b w:val="0"/>
                <w:lang w:val="sr-Latn-RS"/>
              </w:rPr>
              <w:t>15:3</w:t>
            </w:r>
            <w:r w:rsidRPr="00206328">
              <w:rPr>
                <w:rFonts w:ascii="Calibri" w:eastAsia="Times New Roman" w:hAnsi="Calibri" w:cs="Calibri"/>
                <w:b w:val="0"/>
                <w:lang w:val="sr-Latn-RS"/>
              </w:rPr>
              <w:t>0</w:t>
            </w:r>
          </w:p>
        </w:tc>
        <w:tc>
          <w:tcPr>
            <w:tcW w:w="5778" w:type="dxa"/>
          </w:tcPr>
          <w:p w14:paraId="5AED5255" w14:textId="3B3CA524" w:rsidR="0069197B" w:rsidRDefault="000F3BC6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RUČAK</w:t>
            </w:r>
          </w:p>
        </w:tc>
      </w:tr>
      <w:tr w:rsidR="0069197B" w14:paraId="79231319" w14:textId="77777777" w:rsidTr="00EF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A772369" w14:textId="385F503A" w:rsidR="0069197B" w:rsidRPr="00513213" w:rsidRDefault="00513213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513213">
              <w:rPr>
                <w:rFonts w:ascii="Calibri" w:eastAsia="Times New Roman" w:hAnsi="Calibri" w:cs="Calibri"/>
                <w:b w:val="0"/>
                <w:lang w:val="sr-Latn-RS"/>
              </w:rPr>
              <w:t>16:00 – 18:00</w:t>
            </w:r>
          </w:p>
        </w:tc>
        <w:tc>
          <w:tcPr>
            <w:tcW w:w="5778" w:type="dxa"/>
          </w:tcPr>
          <w:p w14:paraId="39985EB7" w14:textId="768731B8" w:rsidR="000F3BC6" w:rsidRDefault="000F3BC6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DRG PANEL:</w:t>
            </w:r>
            <w:r w:rsidRPr="000F3BC6">
              <w:rPr>
                <w:rFonts w:ascii="Calibri" w:eastAsia="Times New Roman" w:hAnsi="Calibri" w:cs="Calibri"/>
                <w:lang w:val="sr-Latn-RS"/>
              </w:rPr>
              <w:t xml:space="preserve"> </w:t>
            </w:r>
          </w:p>
          <w:p w14:paraId="193EF5CD" w14:textId="77777777" w:rsidR="0069197B" w:rsidRDefault="000F3BC6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0F3BC6">
              <w:rPr>
                <w:rFonts w:ascii="Calibri" w:eastAsia="Times New Roman" w:hAnsi="Calibri" w:cs="Calibri"/>
                <w:lang w:val="sr-Latn-RS"/>
              </w:rPr>
              <w:t>Problemi u vezi sa šifriranjem; primeri dobre prakse</w:t>
            </w:r>
          </w:p>
          <w:p w14:paraId="3D4C7778" w14:textId="1B0EFADA" w:rsidR="00772C45" w:rsidRDefault="00772C45" w:rsidP="001E1CB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Učesnici:</w:t>
            </w:r>
          </w:p>
          <w:p w14:paraId="049E05AD" w14:textId="28BA34B8" w:rsidR="000A1683" w:rsidRDefault="000A1683" w:rsidP="001E1CBF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Moderator : </w:t>
            </w:r>
            <w:r w:rsidR="00772C45">
              <w:rPr>
                <w:rFonts w:ascii="Calibri" w:eastAsia="Times New Roman" w:hAnsi="Calibri" w:cs="Calibri"/>
                <w:lang w:val="sr-Latn-RS"/>
              </w:rPr>
              <w:t xml:space="preserve"> dr </w:t>
            </w:r>
            <w:r>
              <w:rPr>
                <w:rFonts w:ascii="Calibri" w:eastAsia="Times New Roman" w:hAnsi="Calibri" w:cs="Calibri"/>
                <w:lang w:val="sr-Latn-RS"/>
              </w:rPr>
              <w:t>Biljana Trivić, DPRZS</w:t>
            </w:r>
          </w:p>
          <w:p w14:paraId="128D598B" w14:textId="616A35FF" w:rsidR="001E1CBF" w:rsidRDefault="001E1CBF" w:rsidP="001E1CBF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Ljiljana Radulović, RFZO</w:t>
            </w:r>
          </w:p>
          <w:p w14:paraId="0A85412D" w14:textId="31B80F37" w:rsidR="00772C45" w:rsidRDefault="00AA0515" w:rsidP="001E1CB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Predstavnici ustanova:</w:t>
            </w:r>
          </w:p>
          <w:p w14:paraId="7D2C7E14" w14:textId="2834C310" w:rsidR="00AA0515" w:rsidRDefault="00AA0515" w:rsidP="00AA5D0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AA0515">
              <w:rPr>
                <w:rFonts w:ascii="Calibri" w:eastAsia="Times New Roman" w:hAnsi="Calibri" w:cs="Calibri"/>
                <w:lang w:val="sr-Latn-RS"/>
              </w:rPr>
              <w:t>Spec. dr med.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Jelena Cicimil, O</w:t>
            </w:r>
            <w:r w:rsidR="001E1CBF">
              <w:rPr>
                <w:rFonts w:ascii="Calibri" w:eastAsia="Times New Roman" w:hAnsi="Calibri" w:cs="Calibri"/>
                <w:lang w:val="sr-Latn-RS"/>
              </w:rPr>
              <w:t>B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Sremska Mitrovica</w:t>
            </w:r>
          </w:p>
          <w:p w14:paraId="2049F6D0" w14:textId="6CEF4EAA" w:rsidR="00AA0515" w:rsidRDefault="00AA0515" w:rsidP="001E1CBF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AA0515">
              <w:rPr>
                <w:rFonts w:ascii="Calibri" w:eastAsia="Times New Roman" w:hAnsi="Calibri" w:cs="Calibri"/>
                <w:lang w:val="sr-Latn-RS"/>
              </w:rPr>
              <w:t>Spec</w:t>
            </w:r>
            <w:r>
              <w:rPr>
                <w:rFonts w:ascii="Calibri" w:eastAsia="Times New Roman" w:hAnsi="Calibri" w:cs="Calibri"/>
                <w:lang w:val="sr-Latn-RS"/>
              </w:rPr>
              <w:t>.</w:t>
            </w:r>
            <w:r w:rsidRPr="00AA0515">
              <w:rPr>
                <w:rFonts w:ascii="Calibri" w:eastAsia="Times New Roman" w:hAnsi="Calibri" w:cs="Calibri"/>
                <w:lang w:val="sr-Latn-RS"/>
              </w:rPr>
              <w:t xml:space="preserve"> dr med</w:t>
            </w:r>
            <w:r>
              <w:rPr>
                <w:rFonts w:ascii="Calibri" w:eastAsia="Times New Roman" w:hAnsi="Calibri" w:cs="Calibri"/>
                <w:lang w:val="sr-Latn-RS"/>
              </w:rPr>
              <w:t>.</w:t>
            </w:r>
            <w:r w:rsidRPr="00AA0515">
              <w:rPr>
                <w:rFonts w:ascii="Calibri" w:eastAsia="Times New Roman" w:hAnsi="Calibri" w:cs="Calibri"/>
                <w:lang w:val="sr-Latn-RS"/>
              </w:rPr>
              <w:t xml:space="preserve"> Slavica Ćirić Pejčić</w:t>
            </w:r>
            <w:r>
              <w:rPr>
                <w:rFonts w:ascii="Calibri" w:eastAsia="Times New Roman" w:hAnsi="Calibri" w:cs="Calibri"/>
                <w:lang w:val="sr-Latn-RS"/>
              </w:rPr>
              <w:t>, O</w:t>
            </w:r>
            <w:r w:rsidR="001E1CBF">
              <w:rPr>
                <w:rFonts w:ascii="Calibri" w:eastAsia="Times New Roman" w:hAnsi="Calibri" w:cs="Calibri"/>
                <w:lang w:val="sr-Latn-RS"/>
              </w:rPr>
              <w:t>B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Pirot</w:t>
            </w:r>
          </w:p>
          <w:p w14:paraId="7D5BFC1D" w14:textId="77777777" w:rsidR="00772C45" w:rsidRDefault="001E1CBF" w:rsidP="001E1CBF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1E1CBF">
              <w:rPr>
                <w:rFonts w:ascii="Calibri" w:eastAsia="Times New Roman" w:hAnsi="Calibri" w:cs="Calibri"/>
                <w:lang w:val="sr-Latn-RS"/>
              </w:rPr>
              <w:t>Prim. dr sc. med.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Vesna</w:t>
            </w:r>
            <w:r w:rsidR="00AA0515">
              <w:rPr>
                <w:rFonts w:ascii="Calibri" w:eastAsia="Times New Roman" w:hAnsi="Calibri" w:cs="Calibri"/>
                <w:lang w:val="sr-Latn-RS"/>
              </w:rPr>
              <w:t xml:space="preserve"> Nikolić, </w:t>
            </w:r>
            <w:r w:rsidR="00AA0515" w:rsidRPr="00AA0515">
              <w:rPr>
                <w:rFonts w:ascii="Calibri" w:eastAsia="Times New Roman" w:hAnsi="Calibri" w:cs="Calibri"/>
                <w:lang w:val="sr-Latn-RS"/>
              </w:rPr>
              <w:t>Institut za ortopedsko-hirurške bolesti "Banjica"</w:t>
            </w:r>
          </w:p>
          <w:p w14:paraId="1796395B" w14:textId="779946C3" w:rsidR="001E1CBF" w:rsidRDefault="002C5110" w:rsidP="001E1CBF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Prof. dr Dragoljub Đokić, Institut za kardiovaskularne bolesti Dedinje</w:t>
            </w:r>
          </w:p>
        </w:tc>
      </w:tr>
      <w:tr w:rsidR="0069197B" w14:paraId="4FE901A0" w14:textId="77777777" w:rsidTr="00EF4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1A0AB61" w14:textId="27918338" w:rsidR="0069197B" w:rsidRPr="00D41A25" w:rsidRDefault="00927FA4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21:0</w:t>
            </w:r>
            <w:r w:rsidR="00D41A25" w:rsidRPr="00D41A25">
              <w:rPr>
                <w:rFonts w:ascii="Calibri" w:eastAsia="Times New Roman" w:hAnsi="Calibri" w:cs="Calibri"/>
                <w:b w:val="0"/>
                <w:lang w:val="sr-Latn-RS"/>
              </w:rPr>
              <w:t>0</w:t>
            </w:r>
          </w:p>
        </w:tc>
        <w:tc>
          <w:tcPr>
            <w:tcW w:w="5778" w:type="dxa"/>
          </w:tcPr>
          <w:p w14:paraId="1BDB877A" w14:textId="3B8B619F" w:rsidR="0069197B" w:rsidRDefault="000F3BC6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SVEČANA VEČERA</w:t>
            </w:r>
          </w:p>
        </w:tc>
      </w:tr>
    </w:tbl>
    <w:p w14:paraId="69675240" w14:textId="77777777" w:rsidR="0069197B" w:rsidRDefault="0069197B" w:rsidP="00364B57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lang w:val="sr-Latn-R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789A" w14:paraId="145B0F49" w14:textId="77777777" w:rsidTr="00E17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EFB939E" w14:textId="3FF83F8F" w:rsidR="00E1789A" w:rsidRDefault="00E1789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PETAK, 24.jun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E1789A" w14:paraId="0D807A67" w14:textId="77777777" w:rsidTr="00EF4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4055B3C3" w14:textId="48D22F90" w:rsidR="00E1789A" w:rsidRDefault="00E1789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VREME</w:t>
            </w:r>
          </w:p>
        </w:tc>
        <w:tc>
          <w:tcPr>
            <w:tcW w:w="5778" w:type="dxa"/>
          </w:tcPr>
          <w:p w14:paraId="32DE1961" w14:textId="49B37C87" w:rsidR="00E1789A" w:rsidRDefault="00E1789A" w:rsidP="00364B57">
            <w:pPr>
              <w:spacing w:after="160"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AKTIVNOST/PROGRAM</w:t>
            </w:r>
          </w:p>
        </w:tc>
      </w:tr>
      <w:tr w:rsidR="00E1789A" w14:paraId="4638EA47" w14:textId="77777777" w:rsidTr="00EF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4E484EE" w14:textId="7A5D1212" w:rsidR="00E1789A" w:rsidRPr="00E1789A" w:rsidRDefault="00206328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10:00 - 11</w:t>
            </w:r>
            <w:r w:rsidR="00E1789A" w:rsidRPr="00E1789A">
              <w:rPr>
                <w:rFonts w:ascii="Calibri" w:eastAsia="Times New Roman" w:hAnsi="Calibri" w:cs="Calibri"/>
                <w:b w:val="0"/>
                <w:lang w:val="sr-Latn-RS"/>
              </w:rPr>
              <w:t>:00</w:t>
            </w:r>
          </w:p>
        </w:tc>
        <w:tc>
          <w:tcPr>
            <w:tcW w:w="5778" w:type="dxa"/>
          </w:tcPr>
          <w:p w14:paraId="602319D8" w14:textId="3951E294" w:rsidR="00EF46CD" w:rsidRPr="001B53F8" w:rsidRDefault="00EF46CD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46CD">
              <w:rPr>
                <w:rFonts w:ascii="Calibri" w:eastAsia="Times New Roman" w:hAnsi="Calibri" w:cs="Calibri"/>
                <w:lang w:val="sr-Latn-RS"/>
              </w:rPr>
              <w:t>Snežana Mirković, konsultant IPC</w:t>
            </w:r>
            <w:r w:rsidR="001B53F8">
              <w:rPr>
                <w:rFonts w:ascii="Calibri" w:eastAsia="Times New Roman" w:hAnsi="Calibri" w:cs="Calibri"/>
              </w:rPr>
              <w:t xml:space="preserve">; </w:t>
            </w:r>
            <w:r w:rsidR="001B53F8" w:rsidRPr="001B53F8">
              <w:rPr>
                <w:rFonts w:ascii="Calibri" w:eastAsia="Times New Roman" w:hAnsi="Calibri" w:cs="Calibri"/>
              </w:rPr>
              <w:t xml:space="preserve">Mila </w:t>
            </w:r>
            <w:proofErr w:type="spellStart"/>
            <w:r w:rsidR="000B193C">
              <w:rPr>
                <w:rFonts w:ascii="Calibri" w:eastAsia="Times New Roman" w:hAnsi="Calibri" w:cs="Calibri"/>
              </w:rPr>
              <w:t>Jovanovi</w:t>
            </w:r>
            <w:proofErr w:type="spellEnd"/>
            <w:r w:rsidR="000B193C">
              <w:rPr>
                <w:rFonts w:ascii="Calibri" w:eastAsia="Times New Roman" w:hAnsi="Calibri" w:cs="Calibri"/>
                <w:lang w:val="sr-Latn-RS"/>
              </w:rPr>
              <w:t>ć</w:t>
            </w:r>
            <w:r w:rsidR="001B53F8" w:rsidRPr="001B53F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="001B53F8" w:rsidRPr="001B53F8">
              <w:rPr>
                <w:rFonts w:ascii="Calibri" w:eastAsia="Times New Roman" w:hAnsi="Calibri" w:cs="Calibri"/>
              </w:rPr>
              <w:t>konsultant</w:t>
            </w:r>
            <w:proofErr w:type="spellEnd"/>
            <w:r w:rsidR="001B53F8" w:rsidRPr="001B53F8">
              <w:rPr>
                <w:rFonts w:ascii="Calibri" w:eastAsia="Times New Roman" w:hAnsi="Calibri" w:cs="Calibri"/>
              </w:rPr>
              <w:t xml:space="preserve"> IPC</w:t>
            </w:r>
          </w:p>
          <w:p w14:paraId="20ACFCDB" w14:textId="3DA352C7" w:rsidR="00E1789A" w:rsidRDefault="00EF46CD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F46CD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>ELEKTRONSKO F</w:t>
            </w:r>
            <w:r w:rsidR="00D41A25">
              <w:rPr>
                <w:rFonts w:ascii="Calibri" w:eastAsia="Times New Roman" w:hAnsi="Calibri" w:cs="Calibri"/>
                <w:lang w:val="sr-Latn-RS"/>
              </w:rPr>
              <w:t>AKTURISANJE – obavezna primena od 1. maja i 1. jula 2022. godine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 xml:space="preserve"> </w:t>
            </w:r>
          </w:p>
          <w:p w14:paraId="1DCC6B31" w14:textId="673E67DB" w:rsidR="00E1789A" w:rsidRDefault="00EF46CD" w:rsidP="00EF46CD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>(rad sa elektronskim fakturama - izdavanje, prijem, primena SEF, SUF, CRF;validnost elektronske fakture kao računovodstvene isprave; primena elektronskih faktura u praksi –rešavanje spornih pitanja</w:t>
            </w:r>
            <w:r w:rsidR="00E1789A">
              <w:rPr>
                <w:rFonts w:ascii="Calibri" w:eastAsia="Times New Roman" w:hAnsi="Calibri" w:cs="Calibri"/>
                <w:lang w:val="sr-Latn-RS"/>
              </w:rPr>
              <w:t>)</w:t>
            </w:r>
          </w:p>
        </w:tc>
      </w:tr>
      <w:tr w:rsidR="00E1789A" w14:paraId="18D646FD" w14:textId="77777777" w:rsidTr="00EF4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0807778" w14:textId="52E00812" w:rsidR="00E1789A" w:rsidRPr="00E1789A" w:rsidRDefault="00206328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11:00 – 12:00</w:t>
            </w:r>
          </w:p>
        </w:tc>
        <w:tc>
          <w:tcPr>
            <w:tcW w:w="5778" w:type="dxa"/>
          </w:tcPr>
          <w:p w14:paraId="7FD2130A" w14:textId="4BD3BFE7" w:rsidR="001B53F8" w:rsidRPr="001B53F8" w:rsidRDefault="001B53F8" w:rsidP="001B53F8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46CD">
              <w:rPr>
                <w:rFonts w:ascii="Calibri" w:eastAsia="Times New Roman" w:hAnsi="Calibri" w:cs="Calibri"/>
                <w:lang w:val="sr-Latn-RS"/>
              </w:rPr>
              <w:t>Snežana Mirković, konsultant IPC</w:t>
            </w:r>
            <w:r>
              <w:rPr>
                <w:rFonts w:ascii="Calibri" w:eastAsia="Times New Roman" w:hAnsi="Calibri" w:cs="Calibri"/>
              </w:rPr>
              <w:t xml:space="preserve">; </w:t>
            </w:r>
            <w:r w:rsidRPr="001B53F8">
              <w:rPr>
                <w:rFonts w:ascii="Calibri" w:eastAsia="Times New Roman" w:hAnsi="Calibri" w:cs="Calibri"/>
              </w:rPr>
              <w:t xml:space="preserve">Mila </w:t>
            </w:r>
            <w:r w:rsidR="000B193C">
              <w:rPr>
                <w:rFonts w:ascii="Calibri" w:eastAsia="Times New Roman" w:hAnsi="Calibri" w:cs="Calibri"/>
              </w:rPr>
              <w:t>Jovanović</w:t>
            </w:r>
            <w:bookmarkStart w:id="0" w:name="_GoBack"/>
            <w:bookmarkEnd w:id="0"/>
            <w:r w:rsidRPr="001B53F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1B53F8">
              <w:rPr>
                <w:rFonts w:ascii="Calibri" w:eastAsia="Times New Roman" w:hAnsi="Calibri" w:cs="Calibri"/>
              </w:rPr>
              <w:t>konsultant</w:t>
            </w:r>
            <w:proofErr w:type="spellEnd"/>
            <w:r w:rsidRPr="001B53F8">
              <w:rPr>
                <w:rFonts w:ascii="Calibri" w:eastAsia="Times New Roman" w:hAnsi="Calibri" w:cs="Calibri"/>
              </w:rPr>
              <w:t xml:space="preserve"> IPC</w:t>
            </w:r>
          </w:p>
          <w:p w14:paraId="40C6A0BE" w14:textId="77777777" w:rsidR="00E1789A" w:rsidRDefault="00E1789A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 xml:space="preserve">SPECIFIČNOSTI RADA U ZDRAVSTVENIM USTANOVAMA </w:t>
            </w:r>
          </w:p>
          <w:p w14:paraId="2B73E99F" w14:textId="1F116A3F" w:rsidR="00E1789A" w:rsidRDefault="00E1789A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(prekovremeni rad  - dežurstva, rad po pozivu, pripravnost; uslovi za dopunski rad zdravstvenih radnika i saradnika; specijalizacije: organizacija, ugovor, naknada, troškovi, prava specijalizanata, obaveze i raskid ugovora; druga pitanja od značaja za rad (odmori, odsustva)</w:t>
            </w:r>
          </w:p>
        </w:tc>
      </w:tr>
    </w:tbl>
    <w:p w14:paraId="07C2EAC6" w14:textId="77777777" w:rsidR="00AA2149" w:rsidRPr="00293318" w:rsidRDefault="00AA2149" w:rsidP="00EF46C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sr-Latn-RS"/>
        </w:rPr>
      </w:pPr>
    </w:p>
    <w:sectPr w:rsidR="00AA2149" w:rsidRPr="00293318" w:rsidSect="001B53F8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98420" w14:textId="77777777" w:rsidR="00BB69D2" w:rsidRDefault="00BB69D2" w:rsidP="00411B94">
      <w:pPr>
        <w:spacing w:after="0" w:line="240" w:lineRule="auto"/>
      </w:pPr>
      <w:r>
        <w:separator/>
      </w:r>
    </w:p>
  </w:endnote>
  <w:endnote w:type="continuationSeparator" w:id="0">
    <w:p w14:paraId="0898826E" w14:textId="77777777" w:rsidR="00BB69D2" w:rsidRDefault="00BB69D2" w:rsidP="0041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F3070" w14:textId="77777777" w:rsidR="00BB69D2" w:rsidRDefault="00BB69D2" w:rsidP="00411B94">
      <w:pPr>
        <w:spacing w:after="0" w:line="240" w:lineRule="auto"/>
      </w:pPr>
      <w:r>
        <w:separator/>
      </w:r>
    </w:p>
  </w:footnote>
  <w:footnote w:type="continuationSeparator" w:id="0">
    <w:p w14:paraId="0ECA5FD4" w14:textId="77777777" w:rsidR="00BB69D2" w:rsidRDefault="00BB69D2" w:rsidP="0041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F10"/>
    <w:multiLevelType w:val="hybridMultilevel"/>
    <w:tmpl w:val="9B1A9DEC"/>
    <w:lvl w:ilvl="0" w:tplc="E2EAE8C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1233845"/>
    <w:multiLevelType w:val="hybridMultilevel"/>
    <w:tmpl w:val="0B5ADF26"/>
    <w:lvl w:ilvl="0" w:tplc="457069DE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39E0"/>
    <w:multiLevelType w:val="hybridMultilevel"/>
    <w:tmpl w:val="3DCE58CE"/>
    <w:lvl w:ilvl="0" w:tplc="A3B857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B75C0"/>
    <w:multiLevelType w:val="hybridMultilevel"/>
    <w:tmpl w:val="5240C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0"/>
    <w:rsid w:val="00094CCB"/>
    <w:rsid w:val="000A1683"/>
    <w:rsid w:val="000A3D21"/>
    <w:rsid w:val="000B1908"/>
    <w:rsid w:val="000B193C"/>
    <w:rsid w:val="000F3BC6"/>
    <w:rsid w:val="00101230"/>
    <w:rsid w:val="0010241A"/>
    <w:rsid w:val="001149BF"/>
    <w:rsid w:val="00134201"/>
    <w:rsid w:val="001511E3"/>
    <w:rsid w:val="001633FD"/>
    <w:rsid w:val="00173141"/>
    <w:rsid w:val="00193093"/>
    <w:rsid w:val="001B53F8"/>
    <w:rsid w:val="001E1CBF"/>
    <w:rsid w:val="001E2CE9"/>
    <w:rsid w:val="00200F91"/>
    <w:rsid w:val="00206328"/>
    <w:rsid w:val="00227472"/>
    <w:rsid w:val="00286DC7"/>
    <w:rsid w:val="00293318"/>
    <w:rsid w:val="002C5110"/>
    <w:rsid w:val="002E267D"/>
    <w:rsid w:val="003344FB"/>
    <w:rsid w:val="00364B57"/>
    <w:rsid w:val="00396372"/>
    <w:rsid w:val="00396EF7"/>
    <w:rsid w:val="003B3B12"/>
    <w:rsid w:val="003E6258"/>
    <w:rsid w:val="003F330B"/>
    <w:rsid w:val="00411B94"/>
    <w:rsid w:val="00421FBC"/>
    <w:rsid w:val="00434650"/>
    <w:rsid w:val="00451AA4"/>
    <w:rsid w:val="00472801"/>
    <w:rsid w:val="00476A0A"/>
    <w:rsid w:val="004A4152"/>
    <w:rsid w:val="004C663B"/>
    <w:rsid w:val="004D2514"/>
    <w:rsid w:val="004E7744"/>
    <w:rsid w:val="00513213"/>
    <w:rsid w:val="005159A8"/>
    <w:rsid w:val="0052502B"/>
    <w:rsid w:val="00531683"/>
    <w:rsid w:val="0053396D"/>
    <w:rsid w:val="00537E67"/>
    <w:rsid w:val="00542AB6"/>
    <w:rsid w:val="00567205"/>
    <w:rsid w:val="0057582B"/>
    <w:rsid w:val="005D31A8"/>
    <w:rsid w:val="0062772B"/>
    <w:rsid w:val="0069197B"/>
    <w:rsid w:val="00714E11"/>
    <w:rsid w:val="00714E80"/>
    <w:rsid w:val="00725CDF"/>
    <w:rsid w:val="00740E26"/>
    <w:rsid w:val="0074244D"/>
    <w:rsid w:val="00772C45"/>
    <w:rsid w:val="00776901"/>
    <w:rsid w:val="007C7575"/>
    <w:rsid w:val="007D1E4F"/>
    <w:rsid w:val="007E54A3"/>
    <w:rsid w:val="008145DE"/>
    <w:rsid w:val="00872B1E"/>
    <w:rsid w:val="00896FD5"/>
    <w:rsid w:val="008A6A6F"/>
    <w:rsid w:val="008C77EC"/>
    <w:rsid w:val="008F07B2"/>
    <w:rsid w:val="008F419A"/>
    <w:rsid w:val="00915A1A"/>
    <w:rsid w:val="00923CE2"/>
    <w:rsid w:val="00927FA4"/>
    <w:rsid w:val="009A2537"/>
    <w:rsid w:val="009B70E9"/>
    <w:rsid w:val="009C1A59"/>
    <w:rsid w:val="00A121C9"/>
    <w:rsid w:val="00A125A1"/>
    <w:rsid w:val="00A21317"/>
    <w:rsid w:val="00A606BF"/>
    <w:rsid w:val="00A67317"/>
    <w:rsid w:val="00A954E5"/>
    <w:rsid w:val="00AA0515"/>
    <w:rsid w:val="00AA2149"/>
    <w:rsid w:val="00AA5112"/>
    <w:rsid w:val="00AA5D04"/>
    <w:rsid w:val="00AB522C"/>
    <w:rsid w:val="00AF5D35"/>
    <w:rsid w:val="00B027A3"/>
    <w:rsid w:val="00B028C6"/>
    <w:rsid w:val="00B30BF8"/>
    <w:rsid w:val="00B561AF"/>
    <w:rsid w:val="00B67766"/>
    <w:rsid w:val="00B85DF1"/>
    <w:rsid w:val="00B879C8"/>
    <w:rsid w:val="00BA3EFC"/>
    <w:rsid w:val="00BB69D2"/>
    <w:rsid w:val="00BD2E4B"/>
    <w:rsid w:val="00BD735A"/>
    <w:rsid w:val="00C1216D"/>
    <w:rsid w:val="00C12D70"/>
    <w:rsid w:val="00C1389F"/>
    <w:rsid w:val="00C318EC"/>
    <w:rsid w:val="00C33855"/>
    <w:rsid w:val="00C414FE"/>
    <w:rsid w:val="00C60B24"/>
    <w:rsid w:val="00C747BF"/>
    <w:rsid w:val="00C94A62"/>
    <w:rsid w:val="00CD05B4"/>
    <w:rsid w:val="00CE0122"/>
    <w:rsid w:val="00CE1314"/>
    <w:rsid w:val="00CE7AE4"/>
    <w:rsid w:val="00D14534"/>
    <w:rsid w:val="00D206FA"/>
    <w:rsid w:val="00D41A25"/>
    <w:rsid w:val="00D429F1"/>
    <w:rsid w:val="00D559E5"/>
    <w:rsid w:val="00D5734C"/>
    <w:rsid w:val="00D81353"/>
    <w:rsid w:val="00DB1FBF"/>
    <w:rsid w:val="00DD7E07"/>
    <w:rsid w:val="00DE2C93"/>
    <w:rsid w:val="00E1789A"/>
    <w:rsid w:val="00E20CD7"/>
    <w:rsid w:val="00E2485C"/>
    <w:rsid w:val="00E27951"/>
    <w:rsid w:val="00E363F4"/>
    <w:rsid w:val="00E4121A"/>
    <w:rsid w:val="00E8168B"/>
    <w:rsid w:val="00EA31B0"/>
    <w:rsid w:val="00EB2455"/>
    <w:rsid w:val="00ED10E1"/>
    <w:rsid w:val="00EF46CD"/>
    <w:rsid w:val="00F10920"/>
    <w:rsid w:val="00F431A6"/>
    <w:rsid w:val="00F46068"/>
    <w:rsid w:val="00F578B5"/>
    <w:rsid w:val="00F71F48"/>
    <w:rsid w:val="00F84648"/>
    <w:rsid w:val="00F92CB9"/>
    <w:rsid w:val="00FD2AF0"/>
    <w:rsid w:val="00FE2049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7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FD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11B9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1B9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94"/>
  </w:style>
  <w:style w:type="paragraph" w:styleId="Footer">
    <w:name w:val="footer"/>
    <w:basedOn w:val="Normal"/>
    <w:link w:val="FooterChar"/>
    <w:uiPriority w:val="99"/>
    <w:unhideWhenUsed/>
    <w:rsid w:val="0041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94"/>
  </w:style>
  <w:style w:type="table" w:styleId="TableGrid">
    <w:name w:val="Table Grid"/>
    <w:basedOn w:val="TableNormal"/>
    <w:uiPriority w:val="59"/>
    <w:rsid w:val="0020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200F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20C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125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A125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125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A125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FD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11B9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1B9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94"/>
  </w:style>
  <w:style w:type="paragraph" w:styleId="Footer">
    <w:name w:val="footer"/>
    <w:basedOn w:val="Normal"/>
    <w:link w:val="FooterChar"/>
    <w:uiPriority w:val="99"/>
    <w:unhideWhenUsed/>
    <w:rsid w:val="0041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94"/>
  </w:style>
  <w:style w:type="table" w:styleId="TableGrid">
    <w:name w:val="Table Grid"/>
    <w:basedOn w:val="TableNormal"/>
    <w:uiPriority w:val="59"/>
    <w:rsid w:val="0020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200F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20C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125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A125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125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A125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3D6D-9FF8-4E9A-878A-DF4117B8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KomoraZUS2</cp:lastModifiedBy>
  <cp:revision>23</cp:revision>
  <dcterms:created xsi:type="dcterms:W3CDTF">2022-05-11T08:55:00Z</dcterms:created>
  <dcterms:modified xsi:type="dcterms:W3CDTF">2022-06-16T09:14:00Z</dcterms:modified>
</cp:coreProperties>
</file>